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19CB" w14:textId="77777777" w:rsidR="005F414D" w:rsidRPr="007D6E99" w:rsidRDefault="005F414D" w:rsidP="00274B57">
      <w:pPr>
        <w:spacing w:line="240" w:lineRule="auto"/>
        <w:rPr>
          <w:rFonts w:ascii="Aptos Display" w:hAnsi="Aptos Display" w:cs="Times New Roman"/>
          <w:sz w:val="24"/>
          <w:szCs w:val="24"/>
        </w:rPr>
      </w:pPr>
    </w:p>
    <w:p w14:paraId="7C9FFA07" w14:textId="43AB319D" w:rsidR="005F414D" w:rsidRPr="00726115" w:rsidRDefault="00726115" w:rsidP="0010423E">
      <w:pPr>
        <w:spacing w:line="240" w:lineRule="auto"/>
        <w:jc w:val="center"/>
        <w:rPr>
          <w:rFonts w:ascii="Aptos Display" w:hAnsi="Aptos Display" w:cs="Times New Roman"/>
          <w:b/>
          <w:bCs/>
          <w:sz w:val="40"/>
          <w:szCs w:val="40"/>
        </w:rPr>
      </w:pPr>
      <w:r w:rsidRPr="00726115">
        <w:rPr>
          <w:rFonts w:ascii="Aptos Display" w:hAnsi="Aptos Display" w:cs="Times New Roman"/>
          <w:b/>
          <w:bCs/>
          <w:sz w:val="40"/>
          <w:szCs w:val="40"/>
        </w:rPr>
        <w:t xml:space="preserve">VACANCY ANNOUNCEMENT </w:t>
      </w:r>
    </w:p>
    <w:p w14:paraId="11C58DF2" w14:textId="08B4C5ED" w:rsidR="00F540FC" w:rsidRPr="000D0944" w:rsidRDefault="00F540FC" w:rsidP="005F414D">
      <w:pPr>
        <w:spacing w:after="0" w:line="240" w:lineRule="auto"/>
        <w:jc w:val="center"/>
        <w:rPr>
          <w:rFonts w:ascii="Aptos Display" w:hAnsi="Aptos Display" w:cs="Times New Roman"/>
          <w:b/>
          <w:bCs/>
          <w:color w:val="C00000"/>
          <w:sz w:val="24"/>
          <w:szCs w:val="24"/>
        </w:rPr>
      </w:pPr>
      <w:r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Email Subject Title: </w:t>
      </w:r>
      <w:r w:rsidR="009E2509"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Chief Foreman-Pipeline </w:t>
      </w:r>
      <w:r w:rsidR="009E2509" w:rsidRPr="00ED48A7">
        <w:rPr>
          <w:rFonts w:ascii="Aptos Display" w:hAnsi="Aptos Display" w:cs="Times New Roman"/>
          <w:b/>
          <w:bCs/>
          <w:color w:val="C00000"/>
          <w:sz w:val="28"/>
          <w:szCs w:val="28"/>
          <w:vertAlign w:val="subscript"/>
        </w:rPr>
        <w:t>(</w:t>
      </w:r>
      <w:r w:rsidRPr="00ED48A7">
        <w:rPr>
          <w:rFonts w:ascii="Aptos Display" w:hAnsi="Aptos Display" w:cs="Times New Roman"/>
          <w:b/>
          <w:bCs/>
          <w:color w:val="C00000"/>
          <w:sz w:val="28"/>
          <w:szCs w:val="28"/>
          <w:vertAlign w:val="subscript"/>
        </w:rPr>
        <w:t xml:space="preserve">Water </w:t>
      </w:r>
      <w:r w:rsidR="009E2509" w:rsidRPr="00ED48A7">
        <w:rPr>
          <w:rFonts w:ascii="Aptos Display" w:hAnsi="Aptos Display" w:cs="Times New Roman"/>
          <w:b/>
          <w:bCs/>
          <w:color w:val="C00000"/>
          <w:sz w:val="28"/>
          <w:szCs w:val="28"/>
          <w:vertAlign w:val="subscript"/>
        </w:rPr>
        <w:t xml:space="preserve">Infrastructure Construction </w:t>
      </w:r>
      <w:r w:rsidRPr="00ED48A7">
        <w:rPr>
          <w:rFonts w:ascii="Aptos Display" w:hAnsi="Aptos Display" w:cs="Times New Roman"/>
          <w:b/>
          <w:bCs/>
          <w:color w:val="C00000"/>
          <w:sz w:val="28"/>
          <w:szCs w:val="28"/>
          <w:vertAlign w:val="subscript"/>
        </w:rPr>
        <w:t>Project)</w:t>
      </w:r>
      <w:r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</w:p>
    <w:p w14:paraId="6E98E33C" w14:textId="4853FD4F" w:rsidR="009E2509" w:rsidRPr="000D0944" w:rsidRDefault="009E2509" w:rsidP="005F414D">
      <w:pPr>
        <w:spacing w:after="0" w:line="240" w:lineRule="auto"/>
        <w:jc w:val="center"/>
        <w:rPr>
          <w:rFonts w:ascii="Aptos Display" w:hAnsi="Aptos Display" w:cs="Times New Roman"/>
          <w:b/>
          <w:bCs/>
          <w:color w:val="C00000"/>
          <w:sz w:val="24"/>
          <w:szCs w:val="24"/>
        </w:rPr>
      </w:pPr>
      <w:r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Location: Kabiyet (Nandi County) </w:t>
      </w:r>
    </w:p>
    <w:p w14:paraId="0DEEF857" w14:textId="77777777" w:rsidR="008B072F" w:rsidRPr="007D6E99" w:rsidRDefault="008B072F" w:rsidP="005F414D">
      <w:pPr>
        <w:spacing w:after="0" w:line="240" w:lineRule="auto"/>
        <w:rPr>
          <w:rFonts w:ascii="Aptos Display" w:eastAsia="Times New Roman" w:hAnsi="Aptos Display" w:cs="Times New Roman"/>
          <w:color w:val="000000" w:themeColor="text1"/>
          <w:kern w:val="0"/>
          <w:sz w:val="24"/>
          <w:szCs w:val="24"/>
          <w:lang w:val="en-ZA"/>
          <w14:ligatures w14:val="none"/>
        </w:rPr>
      </w:pPr>
    </w:p>
    <w:p w14:paraId="06E27AFB" w14:textId="428CA7D1" w:rsidR="00E06D4E" w:rsidRPr="000D0944" w:rsidRDefault="00E06D4E" w:rsidP="007D6E99">
      <w:pPr>
        <w:shd w:val="clear" w:color="auto" w:fill="FFFFFF"/>
        <w:spacing w:after="0" w:line="240" w:lineRule="auto"/>
        <w:jc w:val="both"/>
        <w:rPr>
          <w:rFonts w:ascii="Aptos Display" w:eastAsia="Times New Roman" w:hAnsi="Aptos Display" w:cs="Times New Roman"/>
          <w:b/>
          <w:bCs/>
          <w:color w:val="000000" w:themeColor="text1"/>
          <w:kern w:val="0"/>
          <w:sz w:val="24"/>
          <w:szCs w:val="24"/>
          <w:u w:val="single"/>
          <w:lang w:val="en-ZA"/>
          <w14:ligatures w14:val="none"/>
        </w:rPr>
      </w:pPr>
      <w:r w:rsidRPr="000D0944">
        <w:rPr>
          <w:rFonts w:ascii="Aptos Display" w:eastAsia="Times New Roman" w:hAnsi="Aptos Display" w:cstheme="minorHAnsi"/>
          <w:b/>
          <w:color w:val="000000" w:themeColor="text1"/>
          <w:sz w:val="24"/>
          <w:szCs w:val="24"/>
          <w:u w:val="single"/>
        </w:rPr>
        <w:t>Vacancy: Chief</w:t>
      </w:r>
      <w:r w:rsidRPr="000D0944">
        <w:rPr>
          <w:rFonts w:ascii="Aptos Display" w:eastAsia="Times New Roman" w:hAnsi="Aptos Display" w:cstheme="minorHAnsi"/>
          <w:bCs/>
          <w:color w:val="000000" w:themeColor="text1"/>
          <w:sz w:val="24"/>
          <w:szCs w:val="24"/>
          <w:u w:val="single"/>
        </w:rPr>
        <w:t xml:space="preserve"> </w:t>
      </w:r>
      <w:r w:rsidRPr="000D0944">
        <w:rPr>
          <w:rFonts w:ascii="Aptos Display" w:eastAsia="Times New Roman" w:hAnsi="Aptos Display" w:cstheme="minorHAnsi"/>
          <w:b/>
          <w:color w:val="000000" w:themeColor="text1"/>
          <w:sz w:val="24"/>
          <w:szCs w:val="24"/>
          <w:u w:val="single"/>
        </w:rPr>
        <w:t>Foreman</w:t>
      </w:r>
      <w:r w:rsidRPr="000D0944">
        <w:rPr>
          <w:rFonts w:ascii="Aptos Display" w:eastAsia="Times New Roman" w:hAnsi="Aptos Display" w:cstheme="minorHAnsi"/>
          <w:b/>
          <w:bCs/>
          <w:color w:val="000000" w:themeColor="text1"/>
          <w:sz w:val="24"/>
          <w:szCs w:val="24"/>
          <w:u w:val="single"/>
        </w:rPr>
        <w:t xml:space="preserve"> – </w:t>
      </w:r>
      <w:r w:rsidRPr="000D0944">
        <w:rPr>
          <w:rFonts w:ascii="Aptos Display" w:eastAsia="Times New Roman" w:hAnsi="Aptos Display" w:cstheme="minorHAnsi"/>
          <w:b/>
          <w:bCs/>
          <w:sz w:val="24"/>
          <w:szCs w:val="24"/>
          <w:u w:val="single"/>
        </w:rPr>
        <w:t>Pipeline</w:t>
      </w:r>
    </w:p>
    <w:p w14:paraId="47C300B0" w14:textId="2B15CC70" w:rsidR="00726115" w:rsidRPr="007D6E99" w:rsidRDefault="00E16E47" w:rsidP="007D6E99">
      <w:pPr>
        <w:shd w:val="clear" w:color="auto" w:fill="FFFFFF"/>
        <w:spacing w:after="0" w:line="240" w:lineRule="auto"/>
        <w:jc w:val="both"/>
        <w:rPr>
          <w:rFonts w:ascii="Aptos Display" w:eastAsia="Times New Roman" w:hAnsi="Aptos Display" w:cstheme="minorHAnsi"/>
          <w:bCs/>
          <w:sz w:val="24"/>
          <w:szCs w:val="24"/>
        </w:rPr>
      </w:pPr>
      <w:bookmarkStart w:id="0" w:name="_Hlk233045594"/>
      <w:r w:rsidRPr="000D0944">
        <w:rPr>
          <w:rFonts w:ascii="Aptos Display" w:eastAsia="Times New Roman" w:hAnsi="Aptos Display" w:cstheme="minorHAnsi"/>
          <w:bCs/>
          <w:color w:val="000000" w:themeColor="text1"/>
          <w:sz w:val="24"/>
          <w:szCs w:val="24"/>
        </w:rPr>
        <w:t xml:space="preserve">The </w:t>
      </w:r>
      <w:r w:rsidR="009E2509" w:rsidRPr="000D0944">
        <w:rPr>
          <w:rFonts w:ascii="Aptos Display" w:eastAsia="Times New Roman" w:hAnsi="Aptos Display" w:cstheme="minorHAnsi"/>
          <w:bCs/>
          <w:color w:val="000000" w:themeColor="text1"/>
          <w:sz w:val="24"/>
          <w:szCs w:val="24"/>
        </w:rPr>
        <w:t xml:space="preserve">Chief Foreman – </w:t>
      </w:r>
      <w:bookmarkEnd w:id="0"/>
      <w:r w:rsidR="000D0944" w:rsidRPr="000D0944">
        <w:rPr>
          <w:rFonts w:ascii="Aptos Display" w:eastAsia="Times New Roman" w:hAnsi="Aptos Display" w:cstheme="minorHAnsi"/>
          <w:bCs/>
          <w:sz w:val="24"/>
          <w:szCs w:val="24"/>
        </w:rPr>
        <w:t>Pipeline</w:t>
      </w:r>
      <w:r w:rsidR="000D0944">
        <w:rPr>
          <w:rFonts w:ascii="Aptos Display" w:eastAsia="Times New Roman" w:hAnsi="Aptos Display" w:cstheme="minorHAnsi"/>
          <w:bCs/>
          <w:sz w:val="24"/>
          <w:szCs w:val="24"/>
        </w:rPr>
        <w:t xml:space="preserve"> </w:t>
      </w:r>
      <w:r w:rsidR="000D0944" w:rsidRPr="007D6E99">
        <w:rPr>
          <w:rFonts w:ascii="Aptos Display" w:eastAsia="Times New Roman" w:hAnsi="Aptos Display" w:cstheme="minorHAnsi"/>
          <w:bCs/>
          <w:sz w:val="24"/>
          <w:szCs w:val="24"/>
        </w:rPr>
        <w:t>leads</w:t>
      </w:r>
      <w:r w:rsidR="007D6E99" w:rsidRPr="007D6E99">
        <w:rPr>
          <w:rFonts w:ascii="Aptos Display" w:eastAsia="Times New Roman" w:hAnsi="Aptos Display" w:cstheme="minorHAnsi"/>
          <w:bCs/>
          <w:sz w:val="24"/>
          <w:szCs w:val="24"/>
        </w:rPr>
        <w:t xml:space="preserve"> in </w:t>
      </w:r>
      <w:r w:rsidR="00726115" w:rsidRPr="007D6E99">
        <w:rPr>
          <w:rFonts w:ascii="Aptos Display" w:eastAsia="Times New Roman" w:hAnsi="Aptos Display" w:cstheme="minorHAnsi"/>
          <w:bCs/>
          <w:sz w:val="24"/>
          <w:szCs w:val="24"/>
        </w:rPr>
        <w:t>installing,</w:t>
      </w:r>
      <w:r w:rsidR="009E2509" w:rsidRPr="007D6E99">
        <w:rPr>
          <w:rFonts w:ascii="Aptos Display" w:eastAsia="Times New Roman" w:hAnsi="Aptos Display" w:cstheme="minorHAnsi"/>
          <w:bCs/>
          <w:sz w:val="24"/>
          <w:szCs w:val="24"/>
        </w:rPr>
        <w:t xml:space="preserve"> joint</w:t>
      </w:r>
      <w:r w:rsidR="007D6E99" w:rsidRPr="007D6E99">
        <w:rPr>
          <w:rFonts w:ascii="Aptos Display" w:eastAsia="Times New Roman" w:hAnsi="Aptos Display" w:cstheme="minorHAnsi"/>
          <w:bCs/>
          <w:sz w:val="24"/>
          <w:szCs w:val="24"/>
        </w:rPr>
        <w:t>ing</w:t>
      </w:r>
      <w:r w:rsidR="009E2509" w:rsidRPr="007D6E99">
        <w:rPr>
          <w:rFonts w:ascii="Aptos Display" w:eastAsia="Times New Roman" w:hAnsi="Aptos Display" w:cstheme="minorHAnsi"/>
          <w:bCs/>
          <w:sz w:val="24"/>
          <w:szCs w:val="24"/>
        </w:rPr>
        <w:t xml:space="preserve">, </w:t>
      </w:r>
      <w:r w:rsidR="007D6E99" w:rsidRPr="007D6E99">
        <w:rPr>
          <w:rFonts w:ascii="Aptos Display" w:eastAsia="Times New Roman" w:hAnsi="Aptos Display" w:cstheme="minorHAnsi"/>
          <w:bCs/>
          <w:sz w:val="24"/>
          <w:szCs w:val="24"/>
        </w:rPr>
        <w:t>testing and</w:t>
      </w:r>
      <w:r w:rsidR="009E2509" w:rsidRPr="007D6E99">
        <w:rPr>
          <w:rFonts w:ascii="Aptos Display" w:eastAsia="Times New Roman" w:hAnsi="Aptos Display" w:cstheme="minorHAnsi"/>
          <w:bCs/>
          <w:sz w:val="24"/>
          <w:szCs w:val="24"/>
        </w:rPr>
        <w:t xml:space="preserve"> </w:t>
      </w:r>
      <w:r w:rsidR="007D6E99" w:rsidRPr="007D6E99">
        <w:rPr>
          <w:rFonts w:ascii="Aptos Display" w:eastAsia="Times New Roman" w:hAnsi="Aptos Display" w:cstheme="minorHAnsi"/>
          <w:bCs/>
          <w:sz w:val="24"/>
          <w:szCs w:val="24"/>
        </w:rPr>
        <w:t>commissioning mains</w:t>
      </w:r>
      <w:r w:rsidR="009E2509" w:rsidRPr="007D6E99">
        <w:rPr>
          <w:rFonts w:ascii="Aptos Display" w:eastAsia="Times New Roman" w:hAnsi="Aptos Display" w:cstheme="minorHAnsi"/>
          <w:bCs/>
          <w:sz w:val="24"/>
          <w:szCs w:val="24"/>
        </w:rPr>
        <w:t xml:space="preserve"> and service lines safely and to spe</w:t>
      </w:r>
      <w:r w:rsidR="009E2509" w:rsidRPr="00092745">
        <w:rPr>
          <w:rFonts w:ascii="Aptos Display" w:eastAsia="Times New Roman" w:hAnsi="Aptos Display" w:cstheme="minorHAnsi"/>
          <w:bCs/>
          <w:color w:val="000000" w:themeColor="text1"/>
          <w:sz w:val="24"/>
          <w:szCs w:val="24"/>
        </w:rPr>
        <w:t>cification</w:t>
      </w:r>
      <w:r w:rsidR="00092745" w:rsidRPr="00092745">
        <w:rPr>
          <w:rFonts w:ascii="Aptos Display" w:eastAsia="Times New Roman" w:hAnsi="Aptos Display" w:cstheme="minorHAnsi"/>
          <w:bCs/>
          <w:color w:val="000000" w:themeColor="text1"/>
          <w:sz w:val="24"/>
          <w:szCs w:val="24"/>
        </w:rPr>
        <w:t>s</w:t>
      </w:r>
      <w:r w:rsidR="009E2509" w:rsidRPr="007D6E99">
        <w:rPr>
          <w:rFonts w:ascii="Aptos Display" w:eastAsia="Times New Roman" w:hAnsi="Aptos Display" w:cstheme="minorHAnsi"/>
          <w:bCs/>
          <w:sz w:val="24"/>
          <w:szCs w:val="24"/>
        </w:rPr>
        <w:t>; ensure fusion/welding discipline, correct handling and storage of pipe materials, and accurate</w:t>
      </w:r>
      <w:r w:rsidR="007D6E99" w:rsidRPr="007D6E99">
        <w:rPr>
          <w:rFonts w:ascii="Aptos Display" w:eastAsia="Times New Roman" w:hAnsi="Aptos Display" w:cstheme="minorHAnsi"/>
          <w:bCs/>
          <w:sz w:val="24"/>
          <w:szCs w:val="24"/>
        </w:rPr>
        <w:t>ly take daily</w:t>
      </w:r>
      <w:r w:rsidR="009E2509" w:rsidRPr="007D6E99">
        <w:rPr>
          <w:rFonts w:ascii="Aptos Display" w:eastAsia="Times New Roman" w:hAnsi="Aptos Display" w:cstheme="minorHAnsi"/>
          <w:bCs/>
          <w:sz w:val="24"/>
          <w:szCs w:val="24"/>
        </w:rPr>
        <w:t xml:space="preserve"> records to support testing, commissioning and commercial measurement. </w:t>
      </w:r>
    </w:p>
    <w:p w14:paraId="511BC67E" w14:textId="77777777" w:rsidR="0010423E" w:rsidRPr="007D6E99" w:rsidRDefault="0010423E" w:rsidP="0010423E">
      <w:pPr>
        <w:spacing w:after="0" w:line="240" w:lineRule="auto"/>
        <w:outlineLvl w:val="1"/>
        <w:rPr>
          <w:rFonts w:ascii="Aptos Display" w:eastAsia="Times New Roman" w:hAnsi="Aptos Display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79B36B1E" w14:textId="77777777" w:rsidR="009E2509" w:rsidRPr="007D6E99" w:rsidRDefault="00E517A7" w:rsidP="007D6E99">
      <w:pPr>
        <w:spacing w:after="0" w:line="240" w:lineRule="auto"/>
        <w:jc w:val="both"/>
        <w:rPr>
          <w:rFonts w:ascii="Aptos Display" w:eastAsia="Times New Roman" w:hAnsi="Aptos Display" w:cstheme="minorHAnsi"/>
          <w:b/>
          <w:bCs/>
          <w:sz w:val="24"/>
          <w:szCs w:val="24"/>
        </w:rPr>
      </w:pPr>
      <w:r w:rsidRPr="007D6E99">
        <w:rPr>
          <w:rFonts w:ascii="Aptos Display" w:eastAsia="Times New Roman" w:hAnsi="Aptos Display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Key Responsibilities</w:t>
      </w:r>
      <w:r w:rsidR="0010423E" w:rsidRPr="007D6E99">
        <w:rPr>
          <w:rFonts w:ascii="Aptos Display" w:eastAsia="Times New Roman" w:hAnsi="Aptos Display" w:cs="Times New Roman"/>
          <w:color w:val="000000" w:themeColor="text1"/>
          <w:kern w:val="0"/>
          <w:sz w:val="24"/>
          <w:szCs w:val="24"/>
          <w:u w:val="single"/>
          <w14:ligatures w14:val="none"/>
        </w:rPr>
        <w:t xml:space="preserve"> </w:t>
      </w:r>
    </w:p>
    <w:p w14:paraId="092C731B" w14:textId="13247BF0" w:rsidR="009E2509" w:rsidRPr="007D6E99" w:rsidRDefault="009E2509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7D6E99">
        <w:rPr>
          <w:rFonts w:ascii="Aptos Display" w:eastAsia="Times New Roman" w:hAnsi="Aptos Display" w:cstheme="minorHAnsi"/>
          <w:sz w:val="24"/>
          <w:szCs w:val="24"/>
        </w:rPr>
        <w:t>Jointing Quality and Traceability</w:t>
      </w:r>
    </w:p>
    <w:p w14:paraId="41344F16" w14:textId="3A0634A2" w:rsidR="009E2509" w:rsidRPr="00092745" w:rsidRDefault="009E2509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7D6E99">
        <w:rPr>
          <w:rFonts w:ascii="Aptos Display" w:eastAsia="Times New Roman" w:hAnsi="Aptos Display" w:cstheme="minorHAnsi"/>
          <w:sz w:val="24"/>
          <w:szCs w:val="24"/>
        </w:rPr>
        <w:t xml:space="preserve">Safe Pipe </w:t>
      </w:r>
      <w:r w:rsidR="00092745" w:rsidRPr="007D6E99">
        <w:rPr>
          <w:rFonts w:ascii="Aptos Display" w:eastAsia="Times New Roman" w:hAnsi="Aptos Display" w:cstheme="minorHAnsi"/>
          <w:sz w:val="24"/>
          <w:szCs w:val="24"/>
        </w:rPr>
        <w:t>Handling,</w:t>
      </w:r>
      <w:r w:rsidR="005168D3">
        <w:rPr>
          <w:rFonts w:ascii="Aptos Display" w:eastAsia="Times New Roman" w:hAnsi="Aptos Display" w:cstheme="minorHAnsi"/>
          <w:sz w:val="24"/>
          <w:szCs w:val="24"/>
        </w:rPr>
        <w:t xml:space="preserve"> </w:t>
      </w:r>
      <w:r w:rsidRPr="007D6E99">
        <w:rPr>
          <w:rFonts w:ascii="Aptos Display" w:eastAsia="Times New Roman" w:hAnsi="Aptos Display" w:cstheme="minorHAnsi"/>
          <w:sz w:val="24"/>
          <w:szCs w:val="24"/>
        </w:rPr>
        <w:t>Installation</w:t>
      </w:r>
      <w:r w:rsidR="005168D3">
        <w:rPr>
          <w:rFonts w:ascii="Aptos Display" w:eastAsia="Times New Roman" w:hAnsi="Aptos Display" w:cstheme="minorHAnsi"/>
          <w:sz w:val="24"/>
          <w:szCs w:val="24"/>
        </w:rPr>
        <w:t xml:space="preserve">, </w:t>
      </w:r>
      <w:r w:rsidR="005168D3" w:rsidRPr="00092745">
        <w:rPr>
          <w:rFonts w:ascii="Aptos Display" w:eastAsia="Times New Roman" w:hAnsi="Aptos Display" w:cstheme="minorHAnsi"/>
          <w:sz w:val="24"/>
          <w:szCs w:val="24"/>
        </w:rPr>
        <w:t>backfill water lines, storm sewer and sanitary system</w:t>
      </w:r>
    </w:p>
    <w:p w14:paraId="0ECAC534" w14:textId="77777777" w:rsidR="009E2509" w:rsidRPr="007D6E99" w:rsidRDefault="009E2509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7D6E99">
        <w:rPr>
          <w:rFonts w:ascii="Aptos Display" w:eastAsia="Times New Roman" w:hAnsi="Aptos Display" w:cstheme="minorHAnsi"/>
          <w:sz w:val="24"/>
          <w:szCs w:val="24"/>
        </w:rPr>
        <w:t>Testing, Disinfection and Commissioning Support</w:t>
      </w:r>
    </w:p>
    <w:p w14:paraId="13FC16F0" w14:textId="77777777" w:rsidR="009E2509" w:rsidRPr="007D6E99" w:rsidRDefault="009E2509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7D6E99">
        <w:rPr>
          <w:rFonts w:ascii="Aptos Display" w:eastAsia="Times New Roman" w:hAnsi="Aptos Display" w:cstheme="minorHAnsi"/>
          <w:sz w:val="24"/>
          <w:szCs w:val="24"/>
        </w:rPr>
        <w:t>Survey, Alignment and Level Compliance</w:t>
      </w:r>
    </w:p>
    <w:p w14:paraId="4908ADC2" w14:textId="77777777" w:rsidR="009E2509" w:rsidRPr="007D6E99" w:rsidRDefault="009E2509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7D6E99">
        <w:rPr>
          <w:rFonts w:ascii="Aptos Display" w:eastAsia="Times New Roman" w:hAnsi="Aptos Display" w:cstheme="minorHAnsi"/>
          <w:sz w:val="24"/>
          <w:szCs w:val="24"/>
        </w:rPr>
        <w:t>Materials Protection, Storage and Handling</w:t>
      </w:r>
    </w:p>
    <w:p w14:paraId="6CFECAA2" w14:textId="77777777" w:rsidR="009E2509" w:rsidRPr="007D6E99" w:rsidRDefault="009E2509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7D6E99">
        <w:rPr>
          <w:rFonts w:ascii="Aptos Display" w:eastAsia="Times New Roman" w:hAnsi="Aptos Display" w:cstheme="minorHAnsi"/>
          <w:sz w:val="24"/>
          <w:szCs w:val="24"/>
        </w:rPr>
        <w:t>Crew Competency, Supervision and Training</w:t>
      </w:r>
    </w:p>
    <w:p w14:paraId="05B09CEB" w14:textId="77777777" w:rsidR="009E2509" w:rsidRDefault="009E2509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sz w:val="24"/>
          <w:szCs w:val="24"/>
        </w:rPr>
      </w:pPr>
      <w:r w:rsidRPr="007D6E99">
        <w:rPr>
          <w:rFonts w:ascii="Aptos Display" w:eastAsia="Times New Roman" w:hAnsi="Aptos Display" w:cstheme="minorHAnsi"/>
          <w:sz w:val="24"/>
          <w:szCs w:val="24"/>
        </w:rPr>
        <w:t>Records, Reporting and Stakeholder Coordination</w:t>
      </w:r>
    </w:p>
    <w:p w14:paraId="0B459544" w14:textId="6F824A1E" w:rsidR="00AB5934" w:rsidRPr="00092745" w:rsidRDefault="00AB5934" w:rsidP="009E250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</w:pPr>
      <w:bookmarkStart w:id="1" w:name="_Hlk233086100"/>
      <w:r w:rsidRPr="00092745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>Coordinate</w:t>
      </w:r>
      <w:r w:rsidR="005168D3" w:rsidRPr="00092745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>s/ Assists the Project Management Team</w:t>
      </w:r>
      <w:r w:rsidRPr="00092745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 </w:t>
      </w:r>
    </w:p>
    <w:bookmarkEnd w:id="1"/>
    <w:p w14:paraId="043F78A5" w14:textId="77777777" w:rsidR="009E2509" w:rsidRPr="007D6E99" w:rsidRDefault="009E2509" w:rsidP="0010423E">
      <w:pPr>
        <w:spacing w:after="0" w:line="240" w:lineRule="auto"/>
        <w:outlineLvl w:val="1"/>
        <w:rPr>
          <w:rFonts w:ascii="Aptos Display" w:eastAsia="Times New Roman" w:hAnsi="Aptos Display" w:cs="Times New Roman"/>
          <w:color w:val="000000" w:themeColor="text1"/>
          <w:kern w:val="0"/>
          <w:sz w:val="24"/>
          <w:szCs w:val="24"/>
          <w:u w:val="single"/>
          <w14:ligatures w14:val="none"/>
        </w:rPr>
      </w:pPr>
    </w:p>
    <w:p w14:paraId="183B537C" w14:textId="4F52CEE9" w:rsidR="0085610F" w:rsidRPr="007D6E99" w:rsidRDefault="0085610F" w:rsidP="007A35B3">
      <w:pPr>
        <w:spacing w:after="0" w:line="240" w:lineRule="auto"/>
        <w:contextualSpacing/>
        <w:rPr>
          <w:rFonts w:ascii="Aptos Display" w:eastAsia="Times New Roman" w:hAnsi="Aptos Display" w:cs="Times New Roman"/>
          <w:b/>
          <w:bCs/>
          <w:color w:val="000000" w:themeColor="text1"/>
          <w:kern w:val="0"/>
          <w:sz w:val="24"/>
          <w:szCs w:val="24"/>
          <w:u w:val="single"/>
          <w:lang w:val="en-ZA"/>
          <w14:ligatures w14:val="none"/>
        </w:rPr>
      </w:pPr>
      <w:r w:rsidRPr="007D6E99">
        <w:rPr>
          <w:rFonts w:ascii="Aptos Display" w:eastAsia="Times New Roman" w:hAnsi="Aptos Display" w:cs="Times New Roman"/>
          <w:b/>
          <w:bCs/>
          <w:color w:val="000000" w:themeColor="text1"/>
          <w:kern w:val="0"/>
          <w:sz w:val="24"/>
          <w:szCs w:val="24"/>
          <w:u w:val="single"/>
          <w:lang w:val="en-ZA"/>
          <w14:ligatures w14:val="none"/>
        </w:rPr>
        <w:t>Qualifications and Experience</w:t>
      </w:r>
      <w:r w:rsidR="0010423E" w:rsidRPr="007D6E99">
        <w:rPr>
          <w:rFonts w:ascii="Aptos Display" w:eastAsia="Times New Roman" w:hAnsi="Aptos Display" w:cs="Times New Roman"/>
          <w:b/>
          <w:bCs/>
          <w:color w:val="000000" w:themeColor="text1"/>
          <w:kern w:val="0"/>
          <w:sz w:val="24"/>
          <w:szCs w:val="24"/>
          <w:u w:val="single"/>
          <w:lang w:val="en-ZA"/>
          <w14:ligatures w14:val="none"/>
        </w:rPr>
        <w:t xml:space="preserve"> </w:t>
      </w:r>
    </w:p>
    <w:p w14:paraId="708AB056" w14:textId="183A7BF5" w:rsidR="009E2509" w:rsidRPr="007D6E99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7D6E99">
        <w:rPr>
          <w:rFonts w:ascii="Aptos Display" w:eastAsia="Times New Roman" w:hAnsi="Aptos Display" w:cs="Times New Roman"/>
          <w:sz w:val="24"/>
          <w:szCs w:val="24"/>
        </w:rPr>
        <w:t xml:space="preserve">Diploma in </w:t>
      </w:r>
      <w:r w:rsidR="007D6E99">
        <w:rPr>
          <w:rFonts w:ascii="Aptos Display" w:eastAsia="Times New Roman" w:hAnsi="Aptos Display" w:cs="Times New Roman"/>
          <w:sz w:val="24"/>
          <w:szCs w:val="24"/>
        </w:rPr>
        <w:t xml:space="preserve">Water Engineering </w:t>
      </w:r>
      <w:r w:rsidRPr="007D6E99">
        <w:rPr>
          <w:rFonts w:ascii="Aptos Display" w:eastAsia="Times New Roman" w:hAnsi="Aptos Display" w:cs="Times New Roman"/>
          <w:sz w:val="24"/>
          <w:szCs w:val="24"/>
        </w:rPr>
        <w:t xml:space="preserve">OR equivalent from a recognized TVET institution, NITA, NYS, others </w:t>
      </w:r>
    </w:p>
    <w:p w14:paraId="139BCF07" w14:textId="428EFA8C" w:rsidR="009E2509" w:rsidRPr="007D6E99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7D6E99">
        <w:rPr>
          <w:rFonts w:ascii="Aptos Display" w:eastAsia="Times New Roman" w:hAnsi="Aptos Display" w:cs="Times New Roman"/>
          <w:sz w:val="24"/>
          <w:szCs w:val="24"/>
        </w:rPr>
        <w:t xml:space="preserve">Valid </w:t>
      </w:r>
      <w:r w:rsidRPr="00092745">
        <w:rPr>
          <w:rFonts w:ascii="Aptos Display" w:eastAsia="Times New Roman" w:hAnsi="Aptos Display" w:cs="Times New Roman"/>
          <w:sz w:val="24"/>
          <w:szCs w:val="24"/>
        </w:rPr>
        <w:t>NCA Accreditation</w:t>
      </w:r>
      <w:r w:rsidR="005B369E" w:rsidRPr="00092745">
        <w:rPr>
          <w:rFonts w:ascii="Aptos Display" w:eastAsia="Times New Roman" w:hAnsi="Aptos Display" w:cs="Times New Roman"/>
          <w:sz w:val="24"/>
          <w:szCs w:val="24"/>
        </w:rPr>
        <w:t xml:space="preserve"> </w:t>
      </w:r>
      <w:r w:rsidR="005B369E" w:rsidRPr="00092745">
        <w:rPr>
          <w:rFonts w:ascii="Aptos Display" w:eastAsia="Times New Roman" w:hAnsi="Aptos Display" w:cs="Times New Roman"/>
        </w:rPr>
        <w:t>as Construction Site Supervisor</w:t>
      </w:r>
      <w:r w:rsidRPr="00092745">
        <w:rPr>
          <w:rFonts w:ascii="Aptos Display" w:eastAsia="Times New Roman" w:hAnsi="Aptos Display" w:cs="Times New Roman"/>
          <w:sz w:val="24"/>
          <w:szCs w:val="24"/>
        </w:rPr>
        <w:t>.</w:t>
      </w:r>
      <w:r w:rsidRPr="007D6E99">
        <w:rPr>
          <w:rFonts w:ascii="Aptos Display" w:eastAsia="Times New Roman" w:hAnsi="Aptos Display" w:cs="Times New Roman"/>
          <w:sz w:val="24"/>
          <w:szCs w:val="24"/>
        </w:rPr>
        <w:t xml:space="preserve"> Progressive training and certifications in relevant trade. </w:t>
      </w:r>
    </w:p>
    <w:p w14:paraId="5B61F5B7" w14:textId="024E152A" w:rsidR="009E2509" w:rsidRPr="007D6E99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sz w:val="24"/>
          <w:szCs w:val="24"/>
        </w:rPr>
      </w:pPr>
      <w:bookmarkStart w:id="2" w:name="_Hlk232340818"/>
      <w:r w:rsidRPr="007D6E99">
        <w:rPr>
          <w:rFonts w:ascii="Aptos Display" w:eastAsia="Times New Roman" w:hAnsi="Aptos Display" w:cs="Times New Roman"/>
          <w:sz w:val="24"/>
          <w:szCs w:val="24"/>
        </w:rPr>
        <w:t xml:space="preserve">20+ years’ general work experience in pipeline works with 15 years in similar works of pipeline works technology e.g. </w:t>
      </w:r>
      <w:r w:rsidRPr="00726115">
        <w:rPr>
          <w:rStyle w:val="Strong"/>
          <w:rFonts w:ascii="Aptos Display" w:hAnsi="Aptos Display"/>
          <w:b w:val="0"/>
          <w:bCs w:val="0"/>
          <w:sz w:val="24"/>
          <w:szCs w:val="24"/>
        </w:rPr>
        <w:t xml:space="preserve">Site </w:t>
      </w:r>
      <w:r w:rsidR="007D6E99" w:rsidRPr="00726115">
        <w:rPr>
          <w:rStyle w:val="Strong"/>
          <w:rFonts w:ascii="Aptos Display" w:hAnsi="Aptos Display"/>
          <w:b w:val="0"/>
          <w:bCs w:val="0"/>
          <w:sz w:val="24"/>
          <w:szCs w:val="24"/>
        </w:rPr>
        <w:t xml:space="preserve">preparation for pipe laying </w:t>
      </w:r>
      <w:r w:rsidRPr="00726115">
        <w:rPr>
          <w:rStyle w:val="Strong"/>
          <w:rFonts w:ascii="Aptos Display" w:hAnsi="Aptos Display"/>
          <w:b w:val="0"/>
          <w:bCs w:val="0"/>
          <w:sz w:val="24"/>
          <w:szCs w:val="24"/>
        </w:rPr>
        <w:t>and safety oversight, pipe laying and alignment supervision, jointing and welding coordination, testing and quality assurance</w:t>
      </w:r>
      <w:r w:rsidR="007D6E99" w:rsidRPr="00726115">
        <w:rPr>
          <w:rStyle w:val="Strong"/>
          <w:rFonts w:ascii="Aptos Display" w:hAnsi="Aptos Display"/>
          <w:b w:val="0"/>
          <w:bCs w:val="0"/>
          <w:sz w:val="24"/>
          <w:szCs w:val="24"/>
        </w:rPr>
        <w:t xml:space="preserve"> </w:t>
      </w:r>
      <w:r w:rsidRPr="00726115">
        <w:rPr>
          <w:rStyle w:val="Strong"/>
          <w:rFonts w:ascii="Aptos Display" w:hAnsi="Aptos Display"/>
          <w:b w:val="0"/>
          <w:bCs w:val="0"/>
          <w:sz w:val="24"/>
          <w:szCs w:val="24"/>
        </w:rPr>
        <w:t xml:space="preserve">and </w:t>
      </w:r>
      <w:r w:rsidRPr="00726115">
        <w:rPr>
          <w:rFonts w:ascii="Aptos Display" w:eastAsia="Times New Roman" w:hAnsi="Aptos Display" w:cs="Times New Roman"/>
          <w:sz w:val="24"/>
          <w:szCs w:val="24"/>
        </w:rPr>
        <w:t xml:space="preserve">supervising pipeline works crews in a water infrastructure construction project. Use pipeline installation with HDPE Butt fusion </w:t>
      </w:r>
      <w:r w:rsidRPr="007D6E99">
        <w:rPr>
          <w:rFonts w:ascii="Aptos Display" w:eastAsia="Times New Roman" w:hAnsi="Aptos Display" w:cs="Times New Roman"/>
          <w:sz w:val="24"/>
          <w:szCs w:val="24"/>
        </w:rPr>
        <w:t xml:space="preserve">and DI welding experience is an added advantage. </w:t>
      </w:r>
    </w:p>
    <w:p w14:paraId="581C53D5" w14:textId="77777777" w:rsidR="009E2509" w:rsidRPr="00092745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color w:val="000000" w:themeColor="text1"/>
          <w:sz w:val="24"/>
          <w:szCs w:val="24"/>
        </w:rPr>
      </w:pPr>
      <w:r w:rsidRPr="00092745">
        <w:rPr>
          <w:rFonts w:ascii="Aptos Display" w:eastAsia="Times New Roman" w:hAnsi="Aptos Display" w:cs="Times New Roman"/>
          <w:color w:val="000000" w:themeColor="text1"/>
          <w:sz w:val="24"/>
          <w:szCs w:val="24"/>
        </w:rPr>
        <w:t>Proficient in fusion/electrofusion procedures, lifting and handling, pressure testing and chlorination.</w:t>
      </w:r>
    </w:p>
    <w:p w14:paraId="78FEAE63" w14:textId="3561E168" w:rsidR="00AB5934" w:rsidRPr="00092745" w:rsidRDefault="00AB5934" w:rsidP="00AB5934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</w:pPr>
      <w:r w:rsidRPr="00092745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Knowledge of Occupational Safety and Health </w:t>
      </w:r>
      <w:r w:rsidR="00092745" w:rsidRPr="00092745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>Administration Standards</w:t>
      </w:r>
      <w:r w:rsidRPr="00092745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 </w:t>
      </w:r>
    </w:p>
    <w:p w14:paraId="436CF0FD" w14:textId="77777777" w:rsidR="00076056" w:rsidRPr="00092745" w:rsidRDefault="00076056" w:rsidP="0007605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</w:pPr>
      <w:r w:rsidRPr="00092745">
        <w:rPr>
          <w:rFonts w:ascii="Aptos Display" w:eastAsia="Times New Roman" w:hAnsi="Aptos Display" w:cstheme="minorHAnsi"/>
          <w:color w:val="000000" w:themeColor="text1"/>
          <w:sz w:val="24"/>
          <w:szCs w:val="24"/>
        </w:rPr>
        <w:t xml:space="preserve">Read Plans (must know how to read and interpret complex Civil and Architectural drawings to verify dimensions and elevations) and have a working knowledge of Standards and Specifications </w:t>
      </w:r>
    </w:p>
    <w:p w14:paraId="51C8F0DD" w14:textId="77777777" w:rsidR="009E2509" w:rsidRPr="007D6E99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7D6E99">
        <w:rPr>
          <w:rFonts w:ascii="Aptos Display" w:eastAsia="Times New Roman" w:hAnsi="Aptos Display" w:cs="Times New Roman"/>
          <w:sz w:val="24"/>
          <w:szCs w:val="24"/>
        </w:rPr>
        <w:t>Computer Literate: Proficient with MS Office, basic project controls inputs and mobile site reporting tools.</w:t>
      </w:r>
    </w:p>
    <w:p w14:paraId="24CD2A00" w14:textId="4A015C97" w:rsidR="009E2509" w:rsidRPr="007D6E99" w:rsidRDefault="009E2509" w:rsidP="009E250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7D6E99">
        <w:rPr>
          <w:rFonts w:ascii="Aptos Display" w:eastAsia="Times New Roman" w:hAnsi="Aptos Display" w:cs="Times New Roman"/>
          <w:sz w:val="24"/>
          <w:szCs w:val="24"/>
        </w:rPr>
        <w:t>Familiarity with IMS (ISO 9001/14001/45001</w:t>
      </w:r>
      <w:r w:rsidR="00455225" w:rsidRPr="007D6E99">
        <w:rPr>
          <w:rFonts w:ascii="Aptos Display" w:eastAsia="Times New Roman" w:hAnsi="Aptos Display" w:cs="Times New Roman"/>
          <w:sz w:val="24"/>
          <w:szCs w:val="24"/>
        </w:rPr>
        <w:t>)</w:t>
      </w:r>
      <w:r w:rsidR="00455225">
        <w:rPr>
          <w:rFonts w:ascii="Aptos Display" w:eastAsia="Times New Roman" w:hAnsi="Aptos Display" w:cs="Times New Roman"/>
          <w:sz w:val="24"/>
          <w:szCs w:val="24"/>
        </w:rPr>
        <w:t>,</w:t>
      </w:r>
      <w:r w:rsidR="00DB759E">
        <w:rPr>
          <w:rFonts w:ascii="Aptos Display" w:eastAsia="Times New Roman" w:hAnsi="Aptos Display" w:cs="Times New Roman"/>
          <w:sz w:val="24"/>
          <w:szCs w:val="24"/>
        </w:rPr>
        <w:t xml:space="preserve"> </w:t>
      </w:r>
      <w:r w:rsidRPr="007D6E99">
        <w:rPr>
          <w:rFonts w:ascii="Aptos Display" w:eastAsia="Times New Roman" w:hAnsi="Aptos Display" w:cs="Times New Roman"/>
          <w:sz w:val="24"/>
          <w:szCs w:val="24"/>
        </w:rPr>
        <w:t>NEMA and WASREB requirements.</w:t>
      </w:r>
      <w:bookmarkEnd w:id="2"/>
    </w:p>
    <w:p w14:paraId="342F984E" w14:textId="77777777" w:rsidR="009E2509" w:rsidRPr="007D6E99" w:rsidRDefault="009E2509" w:rsidP="007A35B3">
      <w:pPr>
        <w:spacing w:after="0" w:line="240" w:lineRule="auto"/>
        <w:contextualSpacing/>
        <w:rPr>
          <w:rFonts w:ascii="Aptos Display" w:eastAsia="Times New Roman" w:hAnsi="Aptos Display" w:cs="Times New Roman"/>
          <w:b/>
          <w:bCs/>
          <w:color w:val="000000" w:themeColor="text1"/>
          <w:kern w:val="0"/>
          <w:sz w:val="24"/>
          <w:szCs w:val="24"/>
          <w:u w:val="single"/>
          <w:lang w:val="en-ZA"/>
          <w14:ligatures w14:val="none"/>
        </w:rPr>
      </w:pPr>
    </w:p>
    <w:p w14:paraId="3215918B" w14:textId="53643D7F" w:rsidR="00637CC4" w:rsidRPr="007D6E99" w:rsidRDefault="00637CC4" w:rsidP="005F414D">
      <w:pPr>
        <w:spacing w:after="0" w:line="240" w:lineRule="auto"/>
        <w:rPr>
          <w:rFonts w:ascii="Aptos Display" w:hAnsi="Aptos Display" w:cs="Times New Roman"/>
          <w:color w:val="000000" w:themeColor="text1"/>
          <w:sz w:val="24"/>
          <w:szCs w:val="24"/>
        </w:rPr>
      </w:pPr>
      <w:r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Suitable candidates should email their 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  <w:u w:val="single"/>
        </w:rPr>
        <w:t xml:space="preserve">Cover Letter &amp; </w:t>
      </w:r>
      <w:r w:rsidRPr="007D6E99">
        <w:rPr>
          <w:rFonts w:ascii="Aptos Display" w:hAnsi="Aptos Display" w:cs="Times New Roman"/>
          <w:color w:val="000000" w:themeColor="text1"/>
          <w:sz w:val="24"/>
          <w:szCs w:val="24"/>
          <w:u w:val="single"/>
        </w:rPr>
        <w:t xml:space="preserve">CV 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  <w:u w:val="single"/>
        </w:rPr>
        <w:t>Only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 </w:t>
      </w:r>
      <w:r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to </w:t>
      </w:r>
      <w:hyperlink r:id="rId7" w:history="1">
        <w:r w:rsidR="0036314C" w:rsidRPr="007D6E99">
          <w:rPr>
            <w:rStyle w:val="Hyperlink"/>
            <w:rFonts w:ascii="Aptos Display" w:hAnsi="Aptos Display" w:cs="Times New Roman"/>
            <w:color w:val="000000" w:themeColor="text1"/>
            <w:sz w:val="24"/>
            <w:szCs w:val="24"/>
          </w:rPr>
          <w:t>info@riangintl.com</w:t>
        </w:r>
      </w:hyperlink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 </w:t>
      </w:r>
      <w:r w:rsidR="003326B3" w:rsidRPr="007D6E99">
        <w:rPr>
          <w:rFonts w:ascii="Aptos Display" w:hAnsi="Aptos Display" w:cs="Times New Roman"/>
          <w:color w:val="000000" w:themeColor="text1"/>
          <w:sz w:val="24"/>
          <w:szCs w:val="24"/>
        </w:rPr>
        <w:t>(RIANG</w:t>
      </w:r>
      <w:r w:rsidR="0036314C" w:rsidRPr="007D6E99">
        <w:rPr>
          <w:rFonts w:ascii="Aptos Display" w:hAnsi="Aptos Display" w:cs="Times New Roman"/>
          <w:color w:val="000000" w:themeColor="text1"/>
          <w:sz w:val="24"/>
          <w:szCs w:val="24"/>
        </w:rPr>
        <w:t xml:space="preserve"> INTL)</w:t>
      </w:r>
    </w:p>
    <w:p w14:paraId="007D4F6D" w14:textId="70FA3E9F" w:rsidR="00637CC4" w:rsidRPr="007D6E99" w:rsidRDefault="00637CC4" w:rsidP="005F414D">
      <w:pPr>
        <w:spacing w:after="0" w:line="240" w:lineRule="auto"/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</w:pPr>
      <w:r w:rsidRPr="007D6E99">
        <w:rPr>
          <w:rFonts w:ascii="Aptos Display" w:hAnsi="Aptos Display" w:cs="Times New Roman"/>
          <w:i/>
          <w:iCs/>
          <w:color w:val="000000" w:themeColor="text1"/>
          <w:sz w:val="24"/>
          <w:szCs w:val="24"/>
        </w:rPr>
        <w:t>Email Subject Title:</w:t>
      </w:r>
      <w:r w:rsidR="007D6E99">
        <w:rPr>
          <w:rFonts w:ascii="Aptos Display" w:hAnsi="Aptos Display" w:cs="Times New Roman"/>
          <w:b/>
          <w:bCs/>
          <w:color w:val="B5540B"/>
          <w:sz w:val="24"/>
          <w:szCs w:val="24"/>
        </w:rPr>
        <w:t xml:space="preserve"> </w:t>
      </w:r>
      <w:r w:rsidR="007D6E99"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>Chief Foreman</w:t>
      </w:r>
      <w:r w:rsidR="00726115"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  <w:r w:rsidR="00FD2789"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>–</w:t>
      </w:r>
      <w:r w:rsidR="007D6E99"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</w:t>
      </w:r>
      <w:r w:rsidR="000D0944" w:rsidRP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Pipeline </w:t>
      </w:r>
      <w:r w:rsidR="000D0944">
        <w:rPr>
          <w:rFonts w:ascii="Aptos Display" w:hAnsi="Aptos Display" w:cs="Times New Roman"/>
          <w:b/>
          <w:bCs/>
          <w:color w:val="C00000"/>
          <w:sz w:val="24"/>
          <w:szCs w:val="24"/>
        </w:rPr>
        <w:t xml:space="preserve">           </w:t>
      </w:r>
      <w:r w:rsidR="000D0944" w:rsidRPr="000D0944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Deadline</w:t>
      </w:r>
      <w:r w:rsidR="00F926A6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: </w:t>
      </w:r>
      <w:r w:rsidR="007D6E9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Mon</w:t>
      </w:r>
      <w:r w:rsidR="00CE754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day</w:t>
      </w:r>
      <w:r w:rsidR="00F926A6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,</w:t>
      </w:r>
      <w:r w:rsid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 </w:t>
      </w:r>
      <w:r w:rsidR="007D6E9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2</w:t>
      </w:r>
      <w:r w:rsidR="004A3845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>9</w:t>
      </w:r>
      <w:r w:rsidR="00CE754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  <w:vertAlign w:val="superscript"/>
        </w:rPr>
        <w:t>th</w:t>
      </w:r>
      <w:r w:rsidR="00CE7549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 June 2026</w:t>
      </w:r>
      <w:r w:rsidR="00F926A6" w:rsidRPr="007D6E99">
        <w:rPr>
          <w:rFonts w:ascii="Aptos Display" w:hAnsi="Aptos Display" w:cs="Times New Roman"/>
          <w:b/>
          <w:bCs/>
          <w:i/>
          <w:iCs/>
          <w:color w:val="0070C0"/>
          <w:sz w:val="24"/>
          <w:szCs w:val="24"/>
        </w:rPr>
        <w:t xml:space="preserve"> @ 5pm</w:t>
      </w:r>
    </w:p>
    <w:p w14:paraId="543A2AC4" w14:textId="78A2EF48" w:rsidR="00F926A6" w:rsidRPr="007D6E99" w:rsidRDefault="00F926A6" w:rsidP="005F414D">
      <w:pPr>
        <w:spacing w:after="0" w:line="240" w:lineRule="auto"/>
        <w:rPr>
          <w:rFonts w:ascii="Aptos Display" w:hAnsi="Aptos Display" w:cs="Times New Roman"/>
          <w:color w:val="000000" w:themeColor="text1"/>
          <w:sz w:val="24"/>
          <w:szCs w:val="24"/>
        </w:rPr>
      </w:pPr>
      <w:r w:rsidRPr="007D6E99">
        <w:rPr>
          <w:rFonts w:ascii="Aptos Display" w:hAnsi="Aptos Display" w:cs="Times New Roman"/>
          <w:color w:val="000000" w:themeColor="text1"/>
          <w:sz w:val="24"/>
          <w:szCs w:val="24"/>
        </w:rPr>
        <w:t>CVs will be reviewed on a rolling basis. Only suitable candidates will be contacted</w:t>
      </w:r>
    </w:p>
    <w:p w14:paraId="625CB87A" w14:textId="56879351" w:rsidR="00637CC4" w:rsidRPr="007D6E99" w:rsidRDefault="00637CC4" w:rsidP="005F414D">
      <w:pPr>
        <w:spacing w:after="0" w:line="240" w:lineRule="auto"/>
        <w:rPr>
          <w:rFonts w:ascii="Aptos Display" w:hAnsi="Aptos Display" w:cs="Times New Roman"/>
          <w:sz w:val="24"/>
          <w:szCs w:val="24"/>
        </w:rPr>
      </w:pPr>
    </w:p>
    <w:p w14:paraId="14ECA00C" w14:textId="77777777" w:rsidR="00F926A6" w:rsidRPr="007D6E99" w:rsidRDefault="00F926A6" w:rsidP="005F414D">
      <w:pPr>
        <w:spacing w:after="0" w:line="240" w:lineRule="auto"/>
        <w:rPr>
          <w:rFonts w:ascii="Aptos Display" w:hAnsi="Aptos Display" w:cs="Times New Roman"/>
          <w:sz w:val="24"/>
          <w:szCs w:val="24"/>
        </w:rPr>
      </w:pPr>
    </w:p>
    <w:sectPr w:rsidR="00F926A6" w:rsidRPr="007D6E99" w:rsidSect="0051430D">
      <w:headerReference w:type="default" r:id="rId8"/>
      <w:footerReference w:type="default" r:id="rId9"/>
      <w:pgSz w:w="11906" w:h="16838"/>
      <w:pgMar w:top="990" w:right="296" w:bottom="630" w:left="1170" w:header="711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DAE61" w14:textId="77777777" w:rsidR="00A847C1" w:rsidRDefault="00A847C1" w:rsidP="00D87631">
      <w:pPr>
        <w:spacing w:after="0" w:line="240" w:lineRule="auto"/>
      </w:pPr>
      <w:r>
        <w:separator/>
      </w:r>
    </w:p>
  </w:endnote>
  <w:endnote w:type="continuationSeparator" w:id="0">
    <w:p w14:paraId="7BA5B7B9" w14:textId="77777777" w:rsidR="00A847C1" w:rsidRDefault="00A847C1" w:rsidP="00D8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C7D1" w14:textId="26448162" w:rsidR="00B0152F" w:rsidRDefault="00B0152F" w:rsidP="00B0152F">
    <w:pPr>
      <w:pStyle w:val="Footer"/>
      <w:ind w:left="-270" w:hanging="45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C21A7" w14:textId="77777777" w:rsidR="00A847C1" w:rsidRDefault="00A847C1" w:rsidP="00D87631">
      <w:pPr>
        <w:spacing w:after="0" w:line="240" w:lineRule="auto"/>
      </w:pPr>
      <w:r>
        <w:separator/>
      </w:r>
    </w:p>
  </w:footnote>
  <w:footnote w:type="continuationSeparator" w:id="0">
    <w:p w14:paraId="6C9CA9BE" w14:textId="77777777" w:rsidR="00A847C1" w:rsidRDefault="00A847C1" w:rsidP="00D8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838A" w14:textId="358DAA6D" w:rsidR="00DD08B0" w:rsidRPr="00C21F03" w:rsidRDefault="00DD08B0" w:rsidP="00DD08B0">
    <w:pPr>
      <w:pStyle w:val="NoSpacing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7800"/>
      </w:tabs>
      <w:jc w:val="both"/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4A39A0" wp14:editId="389BBD17">
          <wp:simplePos x="0" y="0"/>
          <wp:positionH relativeFrom="column">
            <wp:posOffset>-368877</wp:posOffset>
          </wp:positionH>
          <wp:positionV relativeFrom="paragraph">
            <wp:posOffset>-229886</wp:posOffset>
          </wp:positionV>
          <wp:extent cx="1674421" cy="672458"/>
          <wp:effectExtent l="0" t="0" r="2540" b="0"/>
          <wp:wrapNone/>
          <wp:docPr id="413088901" name="Picture 413088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065" cy="677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D87631" w:rsidRPr="00C21F03">
      <w:rPr>
        <w:b/>
        <w:sz w:val="16"/>
        <w:szCs w:val="16"/>
      </w:rPr>
      <w:t>ISO 9001: 2015 - Quality Management Systems</w:t>
    </w:r>
  </w:p>
  <w:p w14:paraId="36A55CB7" w14:textId="16CFF569" w:rsidR="00DD08B0" w:rsidRPr="00C21F03" w:rsidRDefault="00DD08B0" w:rsidP="00DD08B0">
    <w:pPr>
      <w:pStyle w:val="NoSpacing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7800"/>
      </w:tabs>
      <w:jc w:val="both"/>
      <w:rPr>
        <w:b/>
        <w:sz w:val="16"/>
        <w:szCs w:val="16"/>
      </w:rPr>
    </w:pP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="00B6437F" w:rsidRPr="00C21F03">
      <w:rPr>
        <w:b/>
        <w:sz w:val="16"/>
        <w:szCs w:val="16"/>
      </w:rPr>
      <w:t xml:space="preserve">ISO14001:2015 – Environmental </w:t>
    </w:r>
    <w:r w:rsidR="00D87631" w:rsidRPr="00C21F03">
      <w:rPr>
        <w:b/>
        <w:sz w:val="16"/>
        <w:szCs w:val="16"/>
      </w:rPr>
      <w:t xml:space="preserve">Management </w:t>
    </w:r>
  </w:p>
  <w:p w14:paraId="1DD354CA" w14:textId="1B6F102E" w:rsidR="00D87631" w:rsidRPr="00C21F03" w:rsidRDefault="00DD08B0" w:rsidP="00C21F03">
    <w:pPr>
      <w:pStyle w:val="NoSpacing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7800"/>
      </w:tabs>
      <w:jc w:val="both"/>
      <w:rPr>
        <w:b/>
        <w:sz w:val="18"/>
        <w:szCs w:val="18"/>
      </w:rPr>
    </w:pP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Pr="00C21F03">
      <w:rPr>
        <w:b/>
        <w:sz w:val="16"/>
        <w:szCs w:val="16"/>
      </w:rPr>
      <w:tab/>
    </w:r>
    <w:r w:rsidR="00D87631" w:rsidRPr="00C21F03">
      <w:rPr>
        <w:b/>
        <w:sz w:val="16"/>
        <w:szCs w:val="16"/>
      </w:rPr>
      <w:t>ISO 45001: 2018 - Occupational Health and Safety</w:t>
    </w:r>
    <w:r w:rsidR="00C21F03">
      <w:rPr>
        <w:b/>
        <w:sz w:val="16"/>
        <w:szCs w:val="16"/>
      </w:rPr>
      <w:t xml:space="preserve"> </w:t>
    </w:r>
    <w:r w:rsidR="00D87631" w:rsidRPr="00C21F03">
      <w:rPr>
        <w:b/>
        <w:sz w:val="16"/>
        <w:szCs w:val="16"/>
      </w:rPr>
      <w:t>Management Systems</w:t>
    </w:r>
    <w:r w:rsidR="00D87631" w:rsidRPr="00B6437F">
      <w:rPr>
        <w:b/>
        <w:sz w:val="20"/>
      </w:rPr>
      <w:tab/>
    </w:r>
  </w:p>
  <w:p w14:paraId="71088081" w14:textId="098E37AC" w:rsidR="00D87631" w:rsidRDefault="00D87631" w:rsidP="00D87631">
    <w:pPr>
      <w:pStyle w:val="Header"/>
      <w:tabs>
        <w:tab w:val="clear" w:pos="4680"/>
        <w:tab w:val="clear" w:pos="9360"/>
        <w:tab w:val="left" w:pos="6015"/>
      </w:tabs>
    </w:pPr>
    <w:r w:rsidRPr="00B6437F">
      <w:rPr>
        <w:sz w:val="20"/>
      </w:rP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3B9"/>
    <w:multiLevelType w:val="multilevel"/>
    <w:tmpl w:val="AD3C4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E5817"/>
    <w:multiLevelType w:val="multilevel"/>
    <w:tmpl w:val="6ED8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F0D1F"/>
    <w:multiLevelType w:val="multilevel"/>
    <w:tmpl w:val="1B3C2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22A18"/>
    <w:multiLevelType w:val="multilevel"/>
    <w:tmpl w:val="3C5A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E1869"/>
    <w:multiLevelType w:val="hybridMultilevel"/>
    <w:tmpl w:val="60306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12394"/>
    <w:multiLevelType w:val="multilevel"/>
    <w:tmpl w:val="23F8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04876"/>
    <w:multiLevelType w:val="multilevel"/>
    <w:tmpl w:val="547A5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6706A"/>
    <w:multiLevelType w:val="multilevel"/>
    <w:tmpl w:val="BCE0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E066E"/>
    <w:multiLevelType w:val="multilevel"/>
    <w:tmpl w:val="9DD0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06675B"/>
    <w:multiLevelType w:val="multilevel"/>
    <w:tmpl w:val="CDC0D3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27778"/>
    <w:multiLevelType w:val="hybridMultilevel"/>
    <w:tmpl w:val="8A4614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0D54F0"/>
    <w:multiLevelType w:val="multilevel"/>
    <w:tmpl w:val="6E0E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B127F"/>
    <w:multiLevelType w:val="hybridMultilevel"/>
    <w:tmpl w:val="A1FA9D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7D3222"/>
    <w:multiLevelType w:val="multilevel"/>
    <w:tmpl w:val="F6CA48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A516D5"/>
    <w:multiLevelType w:val="multilevel"/>
    <w:tmpl w:val="4266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BE0825"/>
    <w:multiLevelType w:val="multilevel"/>
    <w:tmpl w:val="31D41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9E32DB"/>
    <w:multiLevelType w:val="hybridMultilevel"/>
    <w:tmpl w:val="62DAB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60B23"/>
    <w:multiLevelType w:val="multilevel"/>
    <w:tmpl w:val="BF8E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B559BA"/>
    <w:multiLevelType w:val="multilevel"/>
    <w:tmpl w:val="48765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2031B42"/>
    <w:multiLevelType w:val="multilevel"/>
    <w:tmpl w:val="D2E0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6147879">
    <w:abstractNumId w:val="14"/>
  </w:num>
  <w:num w:numId="2" w16cid:durableId="1250696551">
    <w:abstractNumId w:val="11"/>
  </w:num>
  <w:num w:numId="3" w16cid:durableId="159124536">
    <w:abstractNumId w:val="1"/>
  </w:num>
  <w:num w:numId="4" w16cid:durableId="781072045">
    <w:abstractNumId w:val="7"/>
  </w:num>
  <w:num w:numId="5" w16cid:durableId="931819219">
    <w:abstractNumId w:val="17"/>
  </w:num>
  <w:num w:numId="6" w16cid:durableId="1677002398">
    <w:abstractNumId w:val="3"/>
  </w:num>
  <w:num w:numId="7" w16cid:durableId="1109159139">
    <w:abstractNumId w:val="19"/>
  </w:num>
  <w:num w:numId="8" w16cid:durableId="601839849">
    <w:abstractNumId w:val="4"/>
  </w:num>
  <w:num w:numId="9" w16cid:durableId="349916697">
    <w:abstractNumId w:val="6"/>
  </w:num>
  <w:num w:numId="10" w16cid:durableId="466944834">
    <w:abstractNumId w:val="13"/>
  </w:num>
  <w:num w:numId="11" w16cid:durableId="829296677">
    <w:abstractNumId w:val="0"/>
  </w:num>
  <w:num w:numId="12" w16cid:durableId="490292568">
    <w:abstractNumId w:val="15"/>
  </w:num>
  <w:num w:numId="13" w16cid:durableId="1115713462">
    <w:abstractNumId w:val="16"/>
  </w:num>
  <w:num w:numId="14" w16cid:durableId="231088667">
    <w:abstractNumId w:val="5"/>
  </w:num>
  <w:num w:numId="15" w16cid:durableId="1186015484">
    <w:abstractNumId w:val="8"/>
  </w:num>
  <w:num w:numId="16" w16cid:durableId="1934195624">
    <w:abstractNumId w:val="18"/>
  </w:num>
  <w:num w:numId="17" w16cid:durableId="913667865">
    <w:abstractNumId w:val="12"/>
  </w:num>
  <w:num w:numId="18" w16cid:durableId="301080407">
    <w:abstractNumId w:val="2"/>
  </w:num>
  <w:num w:numId="19" w16cid:durableId="804857797">
    <w:abstractNumId w:val="10"/>
  </w:num>
  <w:num w:numId="20" w16cid:durableId="14308134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F1"/>
    <w:rsid w:val="0000033D"/>
    <w:rsid w:val="00032B76"/>
    <w:rsid w:val="00047258"/>
    <w:rsid w:val="00074B62"/>
    <w:rsid w:val="00076056"/>
    <w:rsid w:val="00092745"/>
    <w:rsid w:val="00094249"/>
    <w:rsid w:val="000B7111"/>
    <w:rsid w:val="000D0944"/>
    <w:rsid w:val="000E0D40"/>
    <w:rsid w:val="0010423E"/>
    <w:rsid w:val="00113AB9"/>
    <w:rsid w:val="00140235"/>
    <w:rsid w:val="00154EA3"/>
    <w:rsid w:val="001702F1"/>
    <w:rsid w:val="001B23F4"/>
    <w:rsid w:val="001D3CC2"/>
    <w:rsid w:val="001F2E4E"/>
    <w:rsid w:val="00234990"/>
    <w:rsid w:val="00256A4D"/>
    <w:rsid w:val="00274B57"/>
    <w:rsid w:val="00283350"/>
    <w:rsid w:val="00296580"/>
    <w:rsid w:val="002A35F5"/>
    <w:rsid w:val="002B4026"/>
    <w:rsid w:val="002B448C"/>
    <w:rsid w:val="002C3883"/>
    <w:rsid w:val="002E4099"/>
    <w:rsid w:val="00315417"/>
    <w:rsid w:val="003319F6"/>
    <w:rsid w:val="003326B3"/>
    <w:rsid w:val="0036314C"/>
    <w:rsid w:val="003C352A"/>
    <w:rsid w:val="003F3BB2"/>
    <w:rsid w:val="00403795"/>
    <w:rsid w:val="00406CE1"/>
    <w:rsid w:val="004113AE"/>
    <w:rsid w:val="0041436B"/>
    <w:rsid w:val="00436C54"/>
    <w:rsid w:val="00455225"/>
    <w:rsid w:val="00460BC6"/>
    <w:rsid w:val="004A3845"/>
    <w:rsid w:val="004E59DA"/>
    <w:rsid w:val="0050086C"/>
    <w:rsid w:val="0051430D"/>
    <w:rsid w:val="005168D3"/>
    <w:rsid w:val="00552999"/>
    <w:rsid w:val="00572023"/>
    <w:rsid w:val="00590C40"/>
    <w:rsid w:val="005A5D7B"/>
    <w:rsid w:val="005B369E"/>
    <w:rsid w:val="005F32DA"/>
    <w:rsid w:val="005F414D"/>
    <w:rsid w:val="00632D58"/>
    <w:rsid w:val="00637CC4"/>
    <w:rsid w:val="0065599E"/>
    <w:rsid w:val="006639D8"/>
    <w:rsid w:val="0067011B"/>
    <w:rsid w:val="006B094B"/>
    <w:rsid w:val="006C03DE"/>
    <w:rsid w:val="006C485C"/>
    <w:rsid w:val="006C4A2D"/>
    <w:rsid w:val="006E26E4"/>
    <w:rsid w:val="0070278B"/>
    <w:rsid w:val="007221DE"/>
    <w:rsid w:val="00726115"/>
    <w:rsid w:val="00756A98"/>
    <w:rsid w:val="007A35B3"/>
    <w:rsid w:val="007D6A5C"/>
    <w:rsid w:val="007D6E99"/>
    <w:rsid w:val="007E33E1"/>
    <w:rsid w:val="0080787E"/>
    <w:rsid w:val="0082755B"/>
    <w:rsid w:val="00830753"/>
    <w:rsid w:val="0083736C"/>
    <w:rsid w:val="00847226"/>
    <w:rsid w:val="0085610F"/>
    <w:rsid w:val="00883826"/>
    <w:rsid w:val="008B072F"/>
    <w:rsid w:val="008E4AE2"/>
    <w:rsid w:val="008F499E"/>
    <w:rsid w:val="0094507E"/>
    <w:rsid w:val="009C22EE"/>
    <w:rsid w:val="009E2509"/>
    <w:rsid w:val="00A420A6"/>
    <w:rsid w:val="00A847C1"/>
    <w:rsid w:val="00AA00E8"/>
    <w:rsid w:val="00AB1320"/>
    <w:rsid w:val="00AB5934"/>
    <w:rsid w:val="00AE0A94"/>
    <w:rsid w:val="00B0152F"/>
    <w:rsid w:val="00B26BE9"/>
    <w:rsid w:val="00B37963"/>
    <w:rsid w:val="00B563E4"/>
    <w:rsid w:val="00B6437F"/>
    <w:rsid w:val="00B748C9"/>
    <w:rsid w:val="00BB2DAD"/>
    <w:rsid w:val="00BC7ACD"/>
    <w:rsid w:val="00C21F03"/>
    <w:rsid w:val="00C92FFE"/>
    <w:rsid w:val="00C93788"/>
    <w:rsid w:val="00CA6A18"/>
    <w:rsid w:val="00CE13CE"/>
    <w:rsid w:val="00CE7549"/>
    <w:rsid w:val="00CF2BA5"/>
    <w:rsid w:val="00D03ECE"/>
    <w:rsid w:val="00D04B77"/>
    <w:rsid w:val="00D15EFC"/>
    <w:rsid w:val="00D42822"/>
    <w:rsid w:val="00D4478F"/>
    <w:rsid w:val="00D66C65"/>
    <w:rsid w:val="00D85418"/>
    <w:rsid w:val="00D87631"/>
    <w:rsid w:val="00DB759E"/>
    <w:rsid w:val="00DD08B0"/>
    <w:rsid w:val="00DD49E4"/>
    <w:rsid w:val="00E02DDD"/>
    <w:rsid w:val="00E06D4E"/>
    <w:rsid w:val="00E16E47"/>
    <w:rsid w:val="00E517A7"/>
    <w:rsid w:val="00E8441B"/>
    <w:rsid w:val="00EB517A"/>
    <w:rsid w:val="00EB7E1F"/>
    <w:rsid w:val="00ED48A7"/>
    <w:rsid w:val="00EF40D2"/>
    <w:rsid w:val="00F07B3E"/>
    <w:rsid w:val="00F44482"/>
    <w:rsid w:val="00F47912"/>
    <w:rsid w:val="00F535BA"/>
    <w:rsid w:val="00F540FC"/>
    <w:rsid w:val="00F66848"/>
    <w:rsid w:val="00F926A6"/>
    <w:rsid w:val="00FA7593"/>
    <w:rsid w:val="00FB21C6"/>
    <w:rsid w:val="00FD2789"/>
    <w:rsid w:val="00FE176B"/>
    <w:rsid w:val="00FE788C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6D42A"/>
  <w15:docId w15:val="{B8180026-6B7D-469F-950B-754B7FAC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115"/>
  </w:style>
  <w:style w:type="paragraph" w:styleId="Heading1">
    <w:name w:val="heading 1"/>
    <w:basedOn w:val="Normal"/>
    <w:next w:val="Normal"/>
    <w:link w:val="Heading1Char"/>
    <w:uiPriority w:val="9"/>
    <w:qFormat/>
    <w:rsid w:val="00170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2F1"/>
    <w:rPr>
      <w:i/>
      <w:iCs/>
      <w:color w:val="404040" w:themeColor="text1" w:themeTint="BF"/>
    </w:rPr>
  </w:style>
  <w:style w:type="paragraph" w:styleId="ListParagraph">
    <w:name w:val="List Paragraph"/>
    <w:aliases w:val="Citation List,Normal bullet 2,Paragraph,Grey Bullet List,Grey Bullet Style,List Item,Table bullet,Bullet Points,Liste Paragraf,Resume Title,Riana Table Bullets 1,Lettre d'introduction,1st level - Bullet List Paragraph,Paragrafo elenco"/>
    <w:basedOn w:val="Normal"/>
    <w:link w:val="ListParagraphChar"/>
    <w:uiPriority w:val="34"/>
    <w:qFormat/>
    <w:rsid w:val="00170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2F1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6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631"/>
  </w:style>
  <w:style w:type="paragraph" w:styleId="Footer">
    <w:name w:val="footer"/>
    <w:basedOn w:val="Normal"/>
    <w:link w:val="FooterChar"/>
    <w:uiPriority w:val="99"/>
    <w:unhideWhenUsed/>
    <w:rsid w:val="00D8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631"/>
  </w:style>
  <w:style w:type="paragraph" w:styleId="NoSpacing">
    <w:name w:val="No Spacing"/>
    <w:uiPriority w:val="1"/>
    <w:qFormat/>
    <w:rsid w:val="00D87631"/>
    <w:pPr>
      <w:spacing w:after="0" w:line="240" w:lineRule="auto"/>
    </w:pPr>
  </w:style>
  <w:style w:type="table" w:styleId="TableGrid">
    <w:name w:val="Table Grid"/>
    <w:basedOn w:val="TableNormal"/>
    <w:uiPriority w:val="39"/>
    <w:rsid w:val="00256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3736C"/>
    <w:rPr>
      <w:b/>
      <w:bCs/>
    </w:rPr>
  </w:style>
  <w:style w:type="character" w:styleId="Hyperlink">
    <w:name w:val="Hyperlink"/>
    <w:basedOn w:val="DefaultParagraphFont"/>
    <w:uiPriority w:val="99"/>
    <w:unhideWhenUsed/>
    <w:rsid w:val="003631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14C"/>
    <w:rPr>
      <w:color w:val="605E5C"/>
      <w:shd w:val="clear" w:color="auto" w:fill="E1DFDD"/>
    </w:rPr>
  </w:style>
  <w:style w:type="character" w:customStyle="1" w:styleId="ListParagraphChar">
    <w:name w:val="List Paragraph Char"/>
    <w:aliases w:val="Citation List Char,Normal bullet 2 Char,Paragraph Char,Grey Bullet List Char,Grey Bullet Style Char,List Item Char,Table bullet Char,Bullet Points Char,Liste Paragraf Char,Resume Title Char,Riana Table Bullets 1 Char"/>
    <w:basedOn w:val="DefaultParagraphFont"/>
    <w:link w:val="ListParagraph"/>
    <w:uiPriority w:val="34"/>
    <w:qFormat/>
    <w:locked/>
    <w:rsid w:val="009E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iangint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riogi</dc:creator>
  <cp:lastModifiedBy>Susan Nyagah</cp:lastModifiedBy>
  <cp:revision>3</cp:revision>
  <cp:lastPrinted>2026-02-20T12:14:00Z</cp:lastPrinted>
  <dcterms:created xsi:type="dcterms:W3CDTF">2026-06-23T05:07:00Z</dcterms:created>
  <dcterms:modified xsi:type="dcterms:W3CDTF">2026-06-23T05:07:00Z</dcterms:modified>
</cp:coreProperties>
</file>